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44644" w14:textId="0407AB95" w:rsidR="00F62997" w:rsidRPr="00F62997" w:rsidRDefault="00DD445B" w:rsidP="00F62997">
      <w:pPr>
        <w:shd w:val="clear" w:color="auto" w:fill="FFFFFF"/>
        <w:spacing w:after="120" w:line="240" w:lineRule="auto"/>
        <w:outlineLvl w:val="0"/>
        <w:rPr>
          <w:rFonts w:ascii="Titillium Web" w:eastAsia="Times New Roman" w:hAnsi="Titillium Web" w:cs="Times New Roman"/>
          <w:b/>
          <w:bCs/>
          <w:color w:val="000000"/>
          <w:spacing w:val="-18"/>
          <w:kern w:val="36"/>
          <w:sz w:val="48"/>
          <w:szCs w:val="48"/>
          <w:lang w:eastAsia="it-IT"/>
          <w14:ligatures w14:val="none"/>
        </w:rPr>
      </w:pPr>
      <w:r>
        <w:rPr>
          <w:rFonts w:ascii="Titillium Web" w:eastAsia="Times New Roman" w:hAnsi="Titillium Web" w:cs="Times New Roman"/>
          <w:b/>
          <w:bCs/>
          <w:color w:val="000000"/>
          <w:spacing w:val="-18"/>
          <w:kern w:val="36"/>
          <w:sz w:val="48"/>
          <w:szCs w:val="48"/>
          <w:lang w:eastAsia="it-IT"/>
          <w14:ligatures w14:val="none"/>
        </w:rPr>
        <w:t>C</w:t>
      </w:r>
      <w:r w:rsidR="00F62997" w:rsidRPr="00F62997">
        <w:rPr>
          <w:rFonts w:ascii="Titillium Web" w:eastAsia="Times New Roman" w:hAnsi="Titillium Web" w:cs="Times New Roman"/>
          <w:b/>
          <w:bCs/>
          <w:color w:val="000000"/>
          <w:spacing w:val="-18"/>
          <w:kern w:val="36"/>
          <w:sz w:val="48"/>
          <w:szCs w:val="48"/>
          <w:lang w:eastAsia="it-IT"/>
          <w14:ligatures w14:val="none"/>
        </w:rPr>
        <w:t xml:space="preserve">yberbullismo e Documento di </w:t>
      </w:r>
      <w:proofErr w:type="spellStart"/>
      <w:r w:rsidR="00F62997" w:rsidRPr="00F62997">
        <w:rPr>
          <w:rFonts w:ascii="Titillium Web" w:eastAsia="Times New Roman" w:hAnsi="Titillium Web" w:cs="Times New Roman"/>
          <w:b/>
          <w:bCs/>
          <w:color w:val="000000"/>
          <w:spacing w:val="-18"/>
          <w:kern w:val="36"/>
          <w:sz w:val="48"/>
          <w:szCs w:val="48"/>
          <w:lang w:eastAsia="it-IT"/>
          <w14:ligatures w14:val="none"/>
        </w:rPr>
        <w:t>Epolicy</w:t>
      </w:r>
      <w:proofErr w:type="spellEnd"/>
    </w:p>
    <w:p w14:paraId="7AB8594B" w14:textId="77777777" w:rsidR="00F62997" w:rsidRPr="00F62997" w:rsidRDefault="00F62997" w:rsidP="00F62997">
      <w:pPr>
        <w:shd w:val="clear" w:color="auto" w:fill="FFFFFF"/>
        <w:spacing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r w:rsidRPr="00F62997"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  <w:t>Si pubblicano in questa pagina due regolamenti importanti approvati nel corso dell'AS 2020/21:</w:t>
      </w:r>
    </w:p>
    <w:p w14:paraId="0D46941A" w14:textId="77777777" w:rsidR="00F62997" w:rsidRPr="00F62997" w:rsidRDefault="00F62997" w:rsidP="00F629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hyperlink r:id="rId5" w:tgtFrame="_blank" w:history="1">
        <w:r w:rsidRPr="00F62997">
          <w:rPr>
            <w:rFonts w:ascii="Titillium Web" w:eastAsia="Times New Roman" w:hAnsi="Titillium Web" w:cs="Times New Roman"/>
            <w:b/>
            <w:bCs/>
            <w:color w:val="2880B9"/>
            <w:kern w:val="0"/>
            <w:sz w:val="27"/>
            <w:szCs w:val="27"/>
            <w:u w:val="single"/>
            <w:lang w:eastAsia="it-IT"/>
            <w14:ligatures w14:val="none"/>
          </w:rPr>
          <w:t>Regolamento di Prevenzione e Contrasto al Bullismo e al Cyberbullismo</w:t>
        </w:r>
      </w:hyperlink>
    </w:p>
    <w:p w14:paraId="67AC54AD" w14:textId="77777777" w:rsidR="00F62997" w:rsidRPr="00F62997" w:rsidRDefault="00F62997" w:rsidP="00F629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hyperlink r:id="rId6" w:tgtFrame="_blank" w:history="1">
        <w:r w:rsidRPr="00F62997">
          <w:rPr>
            <w:rFonts w:ascii="Titillium Web" w:eastAsia="Times New Roman" w:hAnsi="Titillium Web" w:cs="Times New Roman"/>
            <w:b/>
            <w:bCs/>
            <w:color w:val="2880B9"/>
            <w:kern w:val="0"/>
            <w:sz w:val="27"/>
            <w:szCs w:val="27"/>
            <w:lang w:eastAsia="it-IT"/>
            <w14:ligatures w14:val="none"/>
          </w:rPr>
          <w:t xml:space="preserve">Documento di </w:t>
        </w:r>
        <w:proofErr w:type="spellStart"/>
        <w:r w:rsidRPr="00F62997">
          <w:rPr>
            <w:rFonts w:ascii="Titillium Web" w:eastAsia="Times New Roman" w:hAnsi="Titillium Web" w:cs="Times New Roman"/>
            <w:b/>
            <w:bCs/>
            <w:color w:val="2880B9"/>
            <w:kern w:val="0"/>
            <w:sz w:val="27"/>
            <w:szCs w:val="27"/>
            <w:lang w:eastAsia="it-IT"/>
            <w14:ligatures w14:val="none"/>
          </w:rPr>
          <w:t>Epolicy</w:t>
        </w:r>
        <w:proofErr w:type="spellEnd"/>
      </w:hyperlink>
      <w:r w:rsidRPr="00F62997"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  <w:t> per la prevenzione dei rischi online, realizzato in collaborazione con la piattaforma </w:t>
      </w:r>
      <w:hyperlink r:id="rId7" w:tgtFrame="_blank" w:history="1">
        <w:r w:rsidRPr="00F62997">
          <w:rPr>
            <w:rFonts w:ascii="Titillium Web" w:eastAsia="Times New Roman" w:hAnsi="Titillium Web" w:cs="Times New Roman"/>
            <w:color w:val="2880B9"/>
            <w:kern w:val="0"/>
            <w:sz w:val="27"/>
            <w:szCs w:val="27"/>
            <w:u w:val="single"/>
            <w:lang w:eastAsia="it-IT"/>
            <w14:ligatures w14:val="none"/>
          </w:rPr>
          <w:t>Generazioni Connesse</w:t>
        </w:r>
      </w:hyperlink>
    </w:p>
    <w:p w14:paraId="593969A1" w14:textId="77777777" w:rsidR="00F62997" w:rsidRPr="00F62997" w:rsidRDefault="00F62997" w:rsidP="00F62997">
      <w:pPr>
        <w:shd w:val="clear" w:color="auto" w:fill="FFFFFF"/>
        <w:spacing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r w:rsidRPr="00F62997">
        <w:rPr>
          <w:rFonts w:ascii="Titillium Web" w:eastAsia="Times New Roman" w:hAnsi="Titillium Web" w:cs="Times New Roman"/>
          <w:color w:val="000000"/>
          <w:kern w:val="0"/>
          <w:sz w:val="27"/>
          <w:szCs w:val="27"/>
          <w:lang w:eastAsia="it-IT"/>
          <w14:ligatures w14:val="none"/>
        </w:rPr>
        <w:t>Si pubblicano di seguito i link ai moduli per effettuare eventuali segnalazioni. Tali segnalazioni verranno prese in carico dai componenti del Team Antibullismo, garantendo la riservatezza di quanto dichiarato in fase di compilazione.</w:t>
      </w:r>
    </w:p>
    <w:p w14:paraId="0A963E34" w14:textId="77777777" w:rsidR="00F62997" w:rsidRPr="00F62997" w:rsidRDefault="00F62997" w:rsidP="00F62997">
      <w:pPr>
        <w:shd w:val="clear" w:color="auto" w:fill="FFFFFF"/>
        <w:spacing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r w:rsidRPr="00F62997">
        <w:rPr>
          <w:rFonts w:ascii="Titillium Web" w:eastAsia="Times New Roman" w:hAnsi="Titillium Web" w:cs="Times New Roman"/>
          <w:color w:val="000000"/>
          <w:kern w:val="0"/>
          <w:sz w:val="27"/>
          <w:szCs w:val="27"/>
          <w:lang w:eastAsia="it-IT"/>
          <w14:ligatures w14:val="none"/>
        </w:rPr>
        <w:t>Si raccomanda di leggere con attenzione i documenti pubblicati su questa pagina prima di effettuare eventuali compilazioni.</w:t>
      </w:r>
    </w:p>
    <w:p w14:paraId="5B0FE4F5" w14:textId="77777777" w:rsidR="00FB5828" w:rsidRDefault="00F62997" w:rsidP="00F62997">
      <w:pPr>
        <w:shd w:val="clear" w:color="auto" w:fill="FFFFFF"/>
        <w:spacing w:after="100" w:afterAutospacing="1" w:line="240" w:lineRule="auto"/>
      </w:pPr>
      <w:hyperlink r:id="rId8" w:history="1">
        <w:r w:rsidRPr="00F62997">
          <w:rPr>
            <w:rFonts w:ascii="Titillium Web" w:eastAsia="Times New Roman" w:hAnsi="Titillium Web" w:cs="Times New Roman"/>
            <w:color w:val="2880B9"/>
            <w:kern w:val="0"/>
            <w:sz w:val="27"/>
            <w:szCs w:val="27"/>
            <w:u w:val="single"/>
            <w:lang w:eastAsia="it-IT"/>
            <w14:ligatures w14:val="none"/>
          </w:rPr>
          <w:t>Modulo di prima segnalazione per casi di presunto bullismo o cyberbullismo: </w:t>
        </w:r>
      </w:hyperlink>
    </w:p>
    <w:p w14:paraId="40DCF5E8" w14:textId="681B4AAD" w:rsidR="00F62997" w:rsidRDefault="00FB5828" w:rsidP="00F62997">
      <w:pPr>
        <w:shd w:val="clear" w:color="auto" w:fill="FFFFFF"/>
        <w:spacing w:after="100" w:afterAutospacing="1" w:line="240" w:lineRule="auto"/>
      </w:pPr>
      <w:r>
        <w:t>LINK COLLEGAMENTO:</w:t>
      </w:r>
      <w:r w:rsidRPr="00FB5828">
        <w:t xml:space="preserve"> </w:t>
      </w:r>
      <w:hyperlink r:id="rId9" w:history="1">
        <w:r w:rsidRPr="001F3729">
          <w:rPr>
            <w:rStyle w:val="Collegamentoipertestuale"/>
          </w:rPr>
          <w:t>https://docs.google.com/forms/d/e/1FAIpQLScS9ngF_l6Z5R7z8mADlzAvntepV5R-w8sUKbOlx_O4252d4A/viewform</w:t>
        </w:r>
      </w:hyperlink>
    </w:p>
    <w:p w14:paraId="77D294C7" w14:textId="7A0CBB1E" w:rsidR="00F62997" w:rsidRDefault="00F62997" w:rsidP="00F62997">
      <w:pPr>
        <w:shd w:val="clear" w:color="auto" w:fill="FFFFFF"/>
        <w:spacing w:after="100" w:afterAutospacing="1" w:line="240" w:lineRule="auto"/>
      </w:pPr>
      <w:hyperlink r:id="rId10" w:history="1">
        <w:r w:rsidRPr="00F62997">
          <w:rPr>
            <w:rFonts w:ascii="Titillium Web" w:eastAsia="Times New Roman" w:hAnsi="Titillium Web" w:cs="Times New Roman"/>
            <w:color w:val="2880B9"/>
            <w:kern w:val="0"/>
            <w:sz w:val="27"/>
            <w:szCs w:val="27"/>
            <w:u w:val="single"/>
            <w:lang w:eastAsia="it-IT"/>
            <w14:ligatures w14:val="none"/>
          </w:rPr>
          <w:t>Modulo di prima segnalazione per casi di esposizione ai rischi online</w:t>
        </w:r>
      </w:hyperlink>
      <w:r w:rsidR="00FB5828">
        <w:t>:</w:t>
      </w:r>
    </w:p>
    <w:p w14:paraId="4548B02A" w14:textId="3CAFAC42" w:rsidR="00FB5828" w:rsidRDefault="00FB5828" w:rsidP="00F62997">
      <w:pPr>
        <w:shd w:val="clear" w:color="auto" w:fill="FFFFFF"/>
        <w:spacing w:after="100" w:afterAutospacing="1" w:line="240" w:lineRule="auto"/>
      </w:pPr>
      <w:r>
        <w:t xml:space="preserve">LINK COLLEGAMENTO: </w:t>
      </w:r>
      <w:hyperlink r:id="rId11" w:history="1">
        <w:r w:rsidRPr="001F3729">
          <w:rPr>
            <w:rStyle w:val="Collegamentoipertestuale"/>
          </w:rPr>
          <w:t>https://docs.google.com/forms/d/e/1FAIpQLSfn68ruV-O49IjUmhvMhF-BuwxAI-SOpM1kRkVpoxQ8beZuhg/viewform</w:t>
        </w:r>
      </w:hyperlink>
    </w:p>
    <w:p w14:paraId="53B2C488" w14:textId="77777777" w:rsidR="00FB5828" w:rsidRPr="00F62997" w:rsidRDefault="00FB5828" w:rsidP="00F62997">
      <w:pPr>
        <w:shd w:val="clear" w:color="auto" w:fill="FFFFFF"/>
        <w:spacing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</w:p>
    <w:p w14:paraId="64A28BC7" w14:textId="77777777" w:rsidR="00F62997" w:rsidRPr="00F62997" w:rsidRDefault="00F62997" w:rsidP="00F62997">
      <w:pPr>
        <w:shd w:val="clear" w:color="auto" w:fill="FFFFFF"/>
        <w:spacing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r w:rsidRPr="00F62997">
        <w:rPr>
          <w:rFonts w:ascii="Titillium Web" w:eastAsia="Times New Roman" w:hAnsi="Titillium Web" w:cs="Times New Roman"/>
          <w:color w:val="000000"/>
          <w:kern w:val="0"/>
          <w:sz w:val="27"/>
          <w:szCs w:val="27"/>
          <w:lang w:eastAsia="it-IT"/>
          <w14:ligatures w14:val="none"/>
        </w:rPr>
        <w:t>Si ringrazia per l'attenzione e per la collaborazione.</w:t>
      </w:r>
    </w:p>
    <w:p w14:paraId="4AD94A4D" w14:textId="4C08448D" w:rsidR="00F62997" w:rsidRPr="00F62997" w:rsidRDefault="00F62997" w:rsidP="00F62997">
      <w:pPr>
        <w:shd w:val="clear" w:color="auto" w:fill="FFFFFF"/>
        <w:spacing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r w:rsidRPr="00F62997">
        <w:rPr>
          <w:rFonts w:ascii="Titillium Web" w:eastAsia="Times New Roman" w:hAnsi="Titillium Web" w:cs="Times New Roman"/>
          <w:color w:val="000000"/>
          <w:kern w:val="0"/>
          <w:sz w:val="27"/>
          <w:szCs w:val="27"/>
          <w:lang w:eastAsia="it-IT"/>
          <w14:ligatures w14:val="none"/>
        </w:rPr>
        <w:t>Il Team Antibullismo</w:t>
      </w:r>
      <w:r w:rsidRPr="00F62997">
        <w:rPr>
          <w:rFonts w:ascii="Titillium Web" w:eastAsia="Times New Roman" w:hAnsi="Titillium Web" w:cs="Times New Roman"/>
          <w:color w:val="000000"/>
          <w:kern w:val="0"/>
          <w:sz w:val="27"/>
          <w:szCs w:val="27"/>
          <w:lang w:eastAsia="it-IT"/>
          <w14:ligatures w14:val="none"/>
        </w:rPr>
        <w:br/>
        <w:t xml:space="preserve">La Referente del Documento di </w:t>
      </w:r>
      <w:proofErr w:type="spellStart"/>
      <w:r w:rsidRPr="00F62997">
        <w:rPr>
          <w:rFonts w:ascii="Titillium Web" w:eastAsia="Times New Roman" w:hAnsi="Titillium Web" w:cs="Times New Roman"/>
          <w:color w:val="000000"/>
          <w:kern w:val="0"/>
          <w:sz w:val="27"/>
          <w:szCs w:val="27"/>
          <w:lang w:eastAsia="it-IT"/>
          <w14:ligatures w14:val="none"/>
        </w:rPr>
        <w:t>Epolicy</w:t>
      </w:r>
      <w:proofErr w:type="spellEnd"/>
      <w:r w:rsidRPr="00F62997">
        <w:rPr>
          <w:rFonts w:ascii="Titillium Web" w:eastAsia="Times New Roman" w:hAnsi="Titillium Web" w:cs="Times New Roman"/>
          <w:color w:val="000000"/>
          <w:kern w:val="0"/>
          <w:sz w:val="27"/>
          <w:szCs w:val="27"/>
          <w:lang w:eastAsia="it-IT"/>
          <w14:ligatures w14:val="none"/>
        </w:rPr>
        <w:br/>
        <w:t>La Commissione Educazione alla Salute</w:t>
      </w:r>
    </w:p>
    <w:p w14:paraId="743687BE" w14:textId="77777777" w:rsidR="00F62997" w:rsidRDefault="00F62997"/>
    <w:sectPr w:rsidR="00F629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45DF7"/>
    <w:multiLevelType w:val="multilevel"/>
    <w:tmpl w:val="6B46F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2449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997"/>
    <w:rsid w:val="00471D90"/>
    <w:rsid w:val="004E1B0C"/>
    <w:rsid w:val="00D60E90"/>
    <w:rsid w:val="00DD445B"/>
    <w:rsid w:val="00F62997"/>
    <w:rsid w:val="00FB5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27AE9"/>
  <w15:chartTrackingRefBased/>
  <w15:docId w15:val="{724BA646-694F-4C16-BE6B-C8137A245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629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629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629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629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629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629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629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629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629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629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629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629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6299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6299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6299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6299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6299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6299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29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29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629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629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629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6299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6299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6299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629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6299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62997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FB582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B5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P9zxZZWifGNvzNpZ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enerazioniconnesse.it/site/it/home-pag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space.spaggiari.eu/pub/RELG0002/Documento_E-Policy31_03_2021-11_55_45%20(firmato%20digitalmente).pdf" TargetMode="External"/><Relationship Id="rId11" Type="http://schemas.openxmlformats.org/officeDocument/2006/relationships/hyperlink" Target="https://docs.google.com/forms/d/e/1FAIpQLSfn68ruV-O49IjUmhvMhF-BuwxAI-SOpM1kRkVpoxQ8beZuhg/viewform" TargetMode="External"/><Relationship Id="rId5" Type="http://schemas.openxmlformats.org/officeDocument/2006/relationships/hyperlink" Target="https://cspace.spaggiari.eu/pub/RELG0002/Regolamento%20Bullismo_Cyberbullismo%20Liceo%20Corso%20(1).pdf" TargetMode="External"/><Relationship Id="rId10" Type="http://schemas.openxmlformats.org/officeDocument/2006/relationships/hyperlink" Target="https://forms.gle/qoznZp48fa4gBdxU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cS9ngF_l6Z5R7z8mADlzAvntepV5R-w8sUKbOlx_O4252d4A/viewfor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samnsung</dc:creator>
  <cp:keywords/>
  <dc:description/>
  <cp:lastModifiedBy>marco samnsung</cp:lastModifiedBy>
  <cp:revision>4</cp:revision>
  <dcterms:created xsi:type="dcterms:W3CDTF">2025-09-09T16:21:00Z</dcterms:created>
  <dcterms:modified xsi:type="dcterms:W3CDTF">2025-09-09T16:27:00Z</dcterms:modified>
</cp:coreProperties>
</file>