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PDP BES   - Indicazioni per coordinatori e consigli di classe</w:t>
      </w:r>
    </w:p>
    <w:p w:rsidR="00000000" w:rsidDel="00000000" w:rsidP="00000000" w:rsidRDefault="00000000" w:rsidRPr="00000000" w14:paraId="00000003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ricorda che il Piano Didattico Personalizzato può essere redatto anche per gli alunni che si trovano in situazioni di svantaggio linguistico, culturale, socio-economico, oppure che si trovano in condizioni di salute temporanee o coinvolti in percorsi formativi particolari, come ad esempio l’iscrizione contemporanea al Conservatorio (cfr. Circolare Ministeriale n. 8 del 6 marzo 2013).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gli alunni iscritti al Conservatorio, si rimanda alla nota 562/2019, che consente flessibilità didattica e organizzativa, inclusa la possibilità di dispensare da alcune attività, con valutazione coerente al percorso formativo.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responsabilità dell’individuazione di queste situazioni spetta al Consiglio di Classe, che può – sulla base di osservazioni sistematiche, documentazione interna o esterna e confronto con la famiglia – decidere di redigere un Piano Didattico Personalizzato.</w:t>
      </w:r>
    </w:p>
    <w:p w:rsidR="00000000" w:rsidDel="00000000" w:rsidP="00000000" w:rsidRDefault="00000000" w:rsidRPr="00000000" w14:paraId="00000008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sottolinea che non è necessaria una certificazione medica o clinica per attivare un PDP in questi casi: ciò che conta è la presenza di un bisogno educativo riconoscibile, documentabile e continuativo, che ostacoli l’apprendimento. 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Il Piano Didattico Individualizzato deve contenere strategie didattiche, strumenti compensativi, misure dispensative e criteri di valutazione personalizzati.</w:t>
      </w:r>
    </w:p>
    <w:p w:rsidR="00000000" w:rsidDel="00000000" w:rsidP="00000000" w:rsidRDefault="00000000" w:rsidRPr="00000000" w14:paraId="0000000C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 ricorda che il Piano Didattico Individualizzato deve essere redatto entro il primo trimestre, o in qualunque momento emergano situazioni che lo giustifichino e che costituisce uno strumento flessibile da rivalutare periodicamente, apportando eventuali modifiche o integrazioni, nel rispetto dell’evoluzione del percorso scolastico dell’alunno.</w:t>
      </w:r>
    </w:p>
    <w:p w:rsidR="00000000" w:rsidDel="00000000" w:rsidP="00000000" w:rsidRDefault="00000000" w:rsidRPr="00000000" w14:paraId="0000000E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.0005454545455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Il PDP, debitamente firmato da tutte le parti interessate, dovrà essere consegnato entro il </w:t>
      </w:r>
      <w:r w:rsidDel="00000000" w:rsidR="00000000" w:rsidRPr="00000000">
        <w:rPr>
          <w:b w:val="1"/>
          <w:bCs w:val="1"/>
          <w:rtl w:val="0"/>
        </w:rPr>
        <w:t xml:space="preserve">15 Novembre</w:t>
      </w:r>
      <w:r w:rsidDel="00000000" w:rsidR="00000000" w:rsidRPr="00000000">
        <w:rPr>
          <w:rtl w:val="0"/>
        </w:rPr>
        <w:t xml:space="preserve"> alla Dirigente Scolastica, con lo scopo di tutelare al meglio la privacy degli interessati.</w:t>
      </w:r>
    </w:p>
    <w:p w:rsidR="00000000" w:rsidDel="00000000" w:rsidP="00000000" w:rsidRDefault="00000000" w:rsidRPr="00000000" w14:paraId="00000010">
      <w:pPr>
        <w:spacing w:line="276.0005454545455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line="276.0005454545455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Una copia del PDP, completa delle firme, dovrà essere poi consegnata alla famiglia </w:t>
      </w:r>
      <w:r w:rsidDel="00000000" w:rsidR="00000000" w:rsidRPr="00000000">
        <w:rPr>
          <w:rtl w:val="0"/>
        </w:rPr>
        <w:t xml:space="preserve">dal coordinatore di classe.</w:t>
      </w:r>
    </w:p>
    <w:p w:rsidR="00000000" w:rsidDel="00000000" w:rsidP="00000000" w:rsidRDefault="00000000" w:rsidRPr="00000000" w14:paraId="00000012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